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B4CF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Appendix 3</w:t>
      </w:r>
      <w:r w:rsidRPr="002657C1">
        <w:rPr>
          <w:rFonts w:ascii="Arial" w:hAnsi="Arial" w:cs="Arial"/>
        </w:rPr>
        <w:t>. </w:t>
      </w:r>
    </w:p>
    <w:p w14:paraId="27FB3CC0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Roles and Responsibilities - Policy Document Review/Development and Approval </w:t>
      </w:r>
      <w:r w:rsidRPr="002657C1">
        <w:rPr>
          <w:rFonts w:ascii="Arial" w:hAnsi="Arial" w:cs="Arial"/>
        </w:rPr>
        <w:t> </w:t>
      </w:r>
    </w:p>
    <w:p w14:paraId="6C564A2B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 </w:t>
      </w:r>
    </w:p>
    <w:p w14:paraId="45684B35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Table of Contents</w:t>
      </w:r>
      <w:r w:rsidRPr="002657C1">
        <w:rPr>
          <w:rFonts w:ascii="Arial" w:hAnsi="Arial" w:cs="Arial"/>
        </w:rPr>
        <w:t> </w:t>
      </w:r>
    </w:p>
    <w:p w14:paraId="4D1A0632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Section 1. Policies Project Manager  </w:t>
      </w:r>
    </w:p>
    <w:p w14:paraId="7A6C931D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Section 2. Policy Owner </w:t>
      </w:r>
    </w:p>
    <w:p w14:paraId="3254AF67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Section 3. Policies Committee </w:t>
      </w:r>
    </w:p>
    <w:p w14:paraId="75D9E399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Section 4. Approval Body </w:t>
      </w:r>
    </w:p>
    <w:p w14:paraId="42FD54FA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The Policies Project Manager (PPM) will advise the Policy Owner (PO) when a policy document is due for review (prior to review date) or requires changes, or that a new policy document has been approved for development by the Approval Body.   </w:t>
      </w:r>
    </w:p>
    <w:p w14:paraId="0BB1BFFC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i/>
          <w:iCs/>
        </w:rPr>
        <w:t>Note: PPM can provide support for development/review of policy documents, however, cannot undertake the role for the PO.</w:t>
      </w:r>
      <w:r w:rsidRPr="002657C1">
        <w:rPr>
          <w:rFonts w:ascii="Arial" w:hAnsi="Arial" w:cs="Arial"/>
        </w:rPr>
        <w:t> </w:t>
      </w:r>
    </w:p>
    <w:p w14:paraId="3D1ECCC3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 </w:t>
      </w:r>
    </w:p>
    <w:p w14:paraId="61A220BE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Policies Committee Contact:</w:t>
      </w:r>
      <w:r w:rsidRPr="002657C1">
        <w:rPr>
          <w:rFonts w:ascii="Arial" w:hAnsi="Arial" w:cs="Arial"/>
        </w:rPr>
        <w:t xml:space="preserve"> </w:t>
      </w:r>
      <w:hyperlink r:id="rId5" w:tgtFrame="_blank" w:history="1">
        <w:r w:rsidRPr="002657C1">
          <w:rPr>
            <w:rStyle w:val="Hyperlink"/>
            <w:rFonts w:ascii="Arial" w:hAnsi="Arial" w:cs="Arial"/>
          </w:rPr>
          <w:t>policies@op.ac.nz</w:t>
        </w:r>
      </w:hyperlink>
      <w:r w:rsidRPr="002657C1">
        <w:rPr>
          <w:rFonts w:ascii="Arial" w:hAnsi="Arial" w:cs="Arial"/>
        </w:rPr>
        <w:t> </w:t>
      </w:r>
    </w:p>
    <w:p w14:paraId="554AB9D4" w14:textId="269C452E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 </w:t>
      </w:r>
      <w:r w:rsidRPr="002657C1">
        <w:rPr>
          <w:rFonts w:ascii="Arial" w:hAnsi="Arial" w:cs="Arial"/>
          <w:b/>
          <w:bCs/>
        </w:rPr>
        <w:t>1. POLICIES PROJECT MANAGER (PPM)</w:t>
      </w:r>
      <w:r w:rsidRPr="002657C1">
        <w:rPr>
          <w:rFonts w:ascii="Arial" w:hAnsi="Arial" w:cs="Arial"/>
        </w:rPr>
        <w:t> </w:t>
      </w:r>
    </w:p>
    <w:p w14:paraId="2EC7CF49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a)  New Policy Document Development</w:t>
      </w:r>
      <w:r w:rsidRPr="002657C1">
        <w:rPr>
          <w:rFonts w:ascii="Arial" w:hAnsi="Arial" w:cs="Arial"/>
        </w:rPr>
        <w:t> </w:t>
      </w:r>
    </w:p>
    <w:p w14:paraId="4267F21F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 xml:space="preserve">Once notified of the </w:t>
      </w:r>
      <w:r w:rsidRPr="002657C1">
        <w:rPr>
          <w:rFonts w:ascii="Arial" w:hAnsi="Arial" w:cs="Arial"/>
          <w:i/>
          <w:iCs/>
          <w:u w:val="single"/>
        </w:rPr>
        <w:t>development</w:t>
      </w:r>
      <w:r w:rsidRPr="002657C1">
        <w:rPr>
          <w:rFonts w:ascii="Arial" w:hAnsi="Arial" w:cs="Arial"/>
          <w:u w:val="single"/>
        </w:rPr>
        <w:t xml:space="preserve"> of a new policy document </w:t>
      </w:r>
      <w:r w:rsidRPr="002657C1">
        <w:rPr>
          <w:rFonts w:ascii="Arial" w:hAnsi="Arial" w:cs="Arial"/>
        </w:rPr>
        <w:t>the PPM will:  </w:t>
      </w:r>
    </w:p>
    <w:p w14:paraId="28C0577F" w14:textId="77777777" w:rsidR="002657C1" w:rsidRPr="002657C1" w:rsidRDefault="002657C1" w:rsidP="002657C1">
      <w:pPr>
        <w:numPr>
          <w:ilvl w:val="0"/>
          <w:numId w:val="1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Open a folder in PC Teams, Working Policies and add a copy of the new policy document template to folder, enabling track changes and comments </w:t>
      </w:r>
    </w:p>
    <w:p w14:paraId="75E95A81" w14:textId="77777777" w:rsidR="002657C1" w:rsidRPr="002657C1" w:rsidRDefault="002657C1" w:rsidP="002657C1">
      <w:pPr>
        <w:numPr>
          <w:ilvl w:val="0"/>
          <w:numId w:val="2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Add the PCC Outcome and stakeholders required for consultation (if known) </w:t>
      </w:r>
    </w:p>
    <w:p w14:paraId="14420FFC" w14:textId="77777777" w:rsidR="002657C1" w:rsidRPr="002657C1" w:rsidRDefault="002657C1" w:rsidP="002657C1">
      <w:pPr>
        <w:numPr>
          <w:ilvl w:val="0"/>
          <w:numId w:val="3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Send email to PO with hyperlink to the Working Policy Folder. </w:t>
      </w:r>
    </w:p>
    <w:p w14:paraId="456BF99C" w14:textId="77777777" w:rsidR="002657C1" w:rsidRPr="002657C1" w:rsidRDefault="002657C1" w:rsidP="002657C1">
      <w:pPr>
        <w:numPr>
          <w:ilvl w:val="0"/>
          <w:numId w:val="4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Request names of kaimahi that will be completing mahi and provide access when informed by PO </w:t>
      </w:r>
    </w:p>
    <w:p w14:paraId="5A539EF3" w14:textId="77777777" w:rsidR="002657C1" w:rsidRPr="002657C1" w:rsidRDefault="002657C1" w:rsidP="002657C1">
      <w:pPr>
        <w:numPr>
          <w:ilvl w:val="0"/>
          <w:numId w:val="5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Provide support as and when requested by PO </w:t>
      </w:r>
    </w:p>
    <w:p w14:paraId="5505C2D7" w14:textId="77777777" w:rsidR="002657C1" w:rsidRPr="002657C1" w:rsidRDefault="002657C1" w:rsidP="002657C1">
      <w:pPr>
        <w:numPr>
          <w:ilvl w:val="0"/>
          <w:numId w:val="6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Add any other documentation as advised and email communications </w:t>
      </w:r>
    </w:p>
    <w:p w14:paraId="5910A7E4" w14:textId="77777777" w:rsidR="002657C1" w:rsidRPr="002657C1" w:rsidRDefault="002657C1" w:rsidP="002657C1">
      <w:pPr>
        <w:numPr>
          <w:ilvl w:val="0"/>
          <w:numId w:val="7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Ensure that draft policy meets Otago Polytechnic policy template and guidelines </w:t>
      </w:r>
    </w:p>
    <w:p w14:paraId="6F05C458" w14:textId="77777777" w:rsidR="002657C1" w:rsidRPr="002657C1" w:rsidRDefault="002657C1" w:rsidP="002657C1">
      <w:pPr>
        <w:numPr>
          <w:ilvl w:val="0"/>
          <w:numId w:val="8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Add policy document to PC agenda for review </w:t>
      </w:r>
    </w:p>
    <w:p w14:paraId="4B4A6119" w14:textId="77777777" w:rsidR="002657C1" w:rsidRPr="002657C1" w:rsidRDefault="002657C1" w:rsidP="002657C1">
      <w:pPr>
        <w:numPr>
          <w:ilvl w:val="0"/>
          <w:numId w:val="9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Forward recommendation to Approval Body for approval and advise PO of outcome. </w:t>
      </w:r>
    </w:p>
    <w:p w14:paraId="7F7BE31B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b) Policy Document Review Process or Minor/Major Changes</w:t>
      </w:r>
      <w:r w:rsidRPr="002657C1">
        <w:rPr>
          <w:rFonts w:ascii="Arial" w:hAnsi="Arial" w:cs="Arial"/>
        </w:rPr>
        <w:t> </w:t>
      </w:r>
    </w:p>
    <w:p w14:paraId="4EC479A5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Approx six weeks (6) prior to policy document</w:t>
      </w:r>
      <w:r w:rsidRPr="002657C1">
        <w:rPr>
          <w:rFonts w:ascii="Arial" w:hAnsi="Arial" w:cs="Arial"/>
          <w:u w:val="single"/>
        </w:rPr>
        <w:t xml:space="preserve"> </w:t>
      </w:r>
      <w:r w:rsidRPr="002657C1">
        <w:rPr>
          <w:rFonts w:ascii="Arial" w:hAnsi="Arial" w:cs="Arial"/>
          <w:i/>
          <w:iCs/>
          <w:u w:val="single"/>
        </w:rPr>
        <w:t>review</w:t>
      </w:r>
      <w:r w:rsidRPr="002657C1">
        <w:rPr>
          <w:rFonts w:ascii="Arial" w:hAnsi="Arial" w:cs="Arial"/>
        </w:rPr>
        <w:t xml:space="preserve"> date PPM will: </w:t>
      </w:r>
    </w:p>
    <w:p w14:paraId="627B8C13" w14:textId="77777777" w:rsidR="002657C1" w:rsidRPr="002657C1" w:rsidRDefault="002657C1" w:rsidP="002657C1">
      <w:pPr>
        <w:numPr>
          <w:ilvl w:val="0"/>
          <w:numId w:val="10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Open a folder in PC Teams, Working Policies and add a copy of the current policy document to folder, enabling track changes and comments </w:t>
      </w:r>
    </w:p>
    <w:p w14:paraId="38B9ACA3" w14:textId="77777777" w:rsidR="002657C1" w:rsidRPr="002657C1" w:rsidRDefault="002657C1" w:rsidP="002657C1">
      <w:pPr>
        <w:numPr>
          <w:ilvl w:val="0"/>
          <w:numId w:val="11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Add the PCC Outcome and stakeholders required for consultation (if known) </w:t>
      </w:r>
    </w:p>
    <w:p w14:paraId="4620CD18" w14:textId="77777777" w:rsidR="002657C1" w:rsidRPr="002657C1" w:rsidRDefault="002657C1" w:rsidP="002657C1">
      <w:pPr>
        <w:numPr>
          <w:ilvl w:val="0"/>
          <w:numId w:val="12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lastRenderedPageBreak/>
        <w:t>Update terminology, roles as required </w:t>
      </w:r>
    </w:p>
    <w:p w14:paraId="7368F06D" w14:textId="77777777" w:rsidR="002657C1" w:rsidRPr="002657C1" w:rsidRDefault="002657C1" w:rsidP="002657C1">
      <w:pPr>
        <w:numPr>
          <w:ilvl w:val="0"/>
          <w:numId w:val="13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Send email to PO with hyperlink to the Working Policy Folder </w:t>
      </w:r>
    </w:p>
    <w:p w14:paraId="1BDC7638" w14:textId="77777777" w:rsidR="002657C1" w:rsidRPr="002657C1" w:rsidRDefault="002657C1" w:rsidP="002657C1">
      <w:pPr>
        <w:numPr>
          <w:ilvl w:val="0"/>
          <w:numId w:val="14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Request names of kaimahi that will be completing mahi and provide access when informed by PO </w:t>
      </w:r>
    </w:p>
    <w:p w14:paraId="73AFF61E" w14:textId="77777777" w:rsidR="002657C1" w:rsidRPr="002657C1" w:rsidRDefault="002657C1" w:rsidP="002657C1">
      <w:pPr>
        <w:numPr>
          <w:ilvl w:val="0"/>
          <w:numId w:val="15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Provide support as and when requested by PO </w:t>
      </w:r>
    </w:p>
    <w:p w14:paraId="4081CA72" w14:textId="77777777" w:rsidR="002657C1" w:rsidRPr="002657C1" w:rsidRDefault="002657C1" w:rsidP="002657C1">
      <w:pPr>
        <w:numPr>
          <w:ilvl w:val="0"/>
          <w:numId w:val="16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Ensure that draft policy meets Otago Polytechnic policy template and guidelines </w:t>
      </w:r>
    </w:p>
    <w:p w14:paraId="4E404078" w14:textId="77777777" w:rsidR="002657C1" w:rsidRPr="002657C1" w:rsidRDefault="002657C1" w:rsidP="002657C1">
      <w:pPr>
        <w:numPr>
          <w:ilvl w:val="0"/>
          <w:numId w:val="17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Add policy document to PC agenda for review </w:t>
      </w:r>
    </w:p>
    <w:p w14:paraId="11F61942" w14:textId="77777777" w:rsidR="002657C1" w:rsidRPr="002657C1" w:rsidRDefault="002657C1" w:rsidP="002657C1">
      <w:pPr>
        <w:numPr>
          <w:ilvl w:val="0"/>
          <w:numId w:val="18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Forward recommendation to Approval Body for approval and advise PO of outcome. </w:t>
      </w:r>
    </w:p>
    <w:p w14:paraId="2933AE67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 </w:t>
      </w:r>
    </w:p>
    <w:p w14:paraId="3EB66C73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Following approval of policy document PPM will: </w:t>
      </w:r>
    </w:p>
    <w:p w14:paraId="776B591B" w14:textId="77777777" w:rsidR="002657C1" w:rsidRPr="002657C1" w:rsidRDefault="002657C1" w:rsidP="002657C1">
      <w:pPr>
        <w:numPr>
          <w:ilvl w:val="0"/>
          <w:numId w:val="19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 xml:space="preserve">Access the backend of the </w:t>
      </w:r>
      <w:hyperlink r:id="rId6" w:tgtFrame="_blank" w:history="1">
        <w:r w:rsidRPr="002657C1">
          <w:rPr>
            <w:rStyle w:val="Hyperlink"/>
            <w:rFonts w:ascii="Arial" w:hAnsi="Arial" w:cs="Arial"/>
          </w:rPr>
          <w:t>Otago Polytechnic Policy Library</w:t>
        </w:r>
      </w:hyperlink>
      <w:r w:rsidRPr="002657C1">
        <w:rPr>
          <w:rFonts w:ascii="Arial" w:hAnsi="Arial" w:cs="Arial"/>
        </w:rPr>
        <w:t xml:space="preserve"> via CRM/</w:t>
      </w:r>
      <w:proofErr w:type="spellStart"/>
      <w:r w:rsidRPr="002657C1">
        <w:rPr>
          <w:rFonts w:ascii="Arial" w:hAnsi="Arial" w:cs="Arial"/>
        </w:rPr>
        <w:t>Silverstripe</w:t>
      </w:r>
      <w:proofErr w:type="spellEnd"/>
      <w:r w:rsidRPr="002657C1">
        <w:rPr>
          <w:rFonts w:ascii="Arial" w:hAnsi="Arial" w:cs="Arial"/>
        </w:rPr>
        <w:t> </w:t>
      </w:r>
    </w:p>
    <w:p w14:paraId="6C465F23" w14:textId="77777777" w:rsidR="002657C1" w:rsidRPr="002657C1" w:rsidRDefault="002657C1" w:rsidP="002657C1">
      <w:pPr>
        <w:numPr>
          <w:ilvl w:val="0"/>
          <w:numId w:val="20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Upload (approved) or delete (rescinded) policy documents </w:t>
      </w:r>
    </w:p>
    <w:p w14:paraId="62BCA525" w14:textId="77777777" w:rsidR="002657C1" w:rsidRPr="002657C1" w:rsidRDefault="002657C1" w:rsidP="002657C1">
      <w:pPr>
        <w:numPr>
          <w:ilvl w:val="0"/>
          <w:numId w:val="21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Update the Policies Master Database </w:t>
      </w:r>
    </w:p>
    <w:p w14:paraId="7A1857C7" w14:textId="77777777" w:rsidR="002657C1" w:rsidRPr="002657C1" w:rsidRDefault="002657C1" w:rsidP="002657C1">
      <w:pPr>
        <w:numPr>
          <w:ilvl w:val="0"/>
          <w:numId w:val="22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Relocate the policy document folder from Working Folders in the Policies Committee Team to the Policy Vault to the relevant policy document folder </w:t>
      </w:r>
    </w:p>
    <w:p w14:paraId="12EC573F" w14:textId="77777777" w:rsidR="002657C1" w:rsidRPr="002657C1" w:rsidRDefault="002657C1" w:rsidP="002657C1">
      <w:pPr>
        <w:numPr>
          <w:ilvl w:val="0"/>
          <w:numId w:val="23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Notify kaimahi and ākonga of policy changes via a post a blog on Tūhono once a month listing all policy document updates </w:t>
      </w:r>
    </w:p>
    <w:p w14:paraId="0FDBB95F" w14:textId="77777777" w:rsidR="002657C1" w:rsidRPr="002657C1" w:rsidRDefault="002657C1" w:rsidP="002657C1">
      <w:pPr>
        <w:numPr>
          <w:ilvl w:val="0"/>
          <w:numId w:val="24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Send an email notification to key stakeholders advising of policy document update approved/noted by the Approval Body (refer to list of key stakeholders to be emailed below). </w:t>
      </w:r>
    </w:p>
    <w:p w14:paraId="7B632ECD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c) Rescinding a policy</w:t>
      </w:r>
      <w:r w:rsidRPr="002657C1">
        <w:rPr>
          <w:rFonts w:ascii="Arial" w:hAnsi="Arial" w:cs="Arial"/>
        </w:rPr>
        <w:tab/>
        <w:t> </w:t>
      </w:r>
    </w:p>
    <w:p w14:paraId="27075EA4" w14:textId="77777777" w:rsidR="002657C1" w:rsidRPr="002657C1" w:rsidRDefault="002657C1" w:rsidP="002657C1">
      <w:pPr>
        <w:numPr>
          <w:ilvl w:val="0"/>
          <w:numId w:val="25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PO will review and advise PPM of decision to rescind policy.  </w:t>
      </w:r>
    </w:p>
    <w:p w14:paraId="60C69045" w14:textId="77777777" w:rsidR="002657C1" w:rsidRPr="002657C1" w:rsidRDefault="002657C1" w:rsidP="002657C1">
      <w:pPr>
        <w:numPr>
          <w:ilvl w:val="0"/>
          <w:numId w:val="26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PPM will add item to PC agenda for review </w:t>
      </w:r>
    </w:p>
    <w:p w14:paraId="3C9986FA" w14:textId="77777777" w:rsidR="002657C1" w:rsidRPr="002657C1" w:rsidRDefault="002657C1" w:rsidP="002657C1">
      <w:pPr>
        <w:numPr>
          <w:ilvl w:val="0"/>
          <w:numId w:val="27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PPM will forward recommendation to Approval Body for approval and advise PO of outcome. </w:t>
      </w:r>
    </w:p>
    <w:p w14:paraId="68DBEB7A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 </w:t>
      </w:r>
    </w:p>
    <w:p w14:paraId="57E58C2C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 xml:space="preserve">2. POLICY OWNER (PO) </w:t>
      </w:r>
      <w:r w:rsidRPr="002657C1">
        <w:rPr>
          <w:rFonts w:ascii="Arial" w:hAnsi="Arial" w:cs="Arial"/>
        </w:rPr>
        <w:t>will: </w:t>
      </w:r>
    </w:p>
    <w:p w14:paraId="1C3F608F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Determine if the current/approved policy document should be rescinded, updated or changed to another document type e.g. procedure, flowchart </w:t>
      </w:r>
    </w:p>
    <w:p w14:paraId="466808FE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Ensure the policy document achieves its intended purpose and meets the policy document template and guidelines </w:t>
      </w:r>
    </w:p>
    <w:p w14:paraId="202DD736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Manage the consultation process with stakeholders, noting consultation is for a minimum of four (4) weeks.  </w:t>
      </w:r>
    </w:p>
    <w:p w14:paraId="19A5EB6A" w14:textId="77777777" w:rsidR="002657C1" w:rsidRPr="002657C1" w:rsidRDefault="002657C1" w:rsidP="002657C1">
      <w:pPr>
        <w:numPr>
          <w:ilvl w:val="0"/>
          <w:numId w:val="28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Targeted stakeholders </w:t>
      </w:r>
    </w:p>
    <w:p w14:paraId="0D450F36" w14:textId="77777777" w:rsidR="002657C1" w:rsidRPr="002657C1" w:rsidRDefault="002657C1" w:rsidP="002657C1">
      <w:pPr>
        <w:numPr>
          <w:ilvl w:val="0"/>
          <w:numId w:val="29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Internal stakeholders </w:t>
      </w:r>
    </w:p>
    <w:p w14:paraId="2D654BF5" w14:textId="77777777" w:rsidR="002657C1" w:rsidRPr="002657C1" w:rsidRDefault="002657C1" w:rsidP="002657C1">
      <w:pPr>
        <w:numPr>
          <w:ilvl w:val="0"/>
          <w:numId w:val="30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lastRenderedPageBreak/>
        <w:t>External stakeholders </w:t>
      </w:r>
    </w:p>
    <w:p w14:paraId="221FB878" w14:textId="77777777" w:rsidR="002657C1" w:rsidRPr="002657C1" w:rsidRDefault="002657C1" w:rsidP="002657C1">
      <w:pPr>
        <w:numPr>
          <w:ilvl w:val="0"/>
          <w:numId w:val="31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Kaimahi (Tūhono post) and ākonga (</w:t>
      </w:r>
      <w:proofErr w:type="spellStart"/>
      <w:r w:rsidRPr="002657C1">
        <w:rPr>
          <w:rFonts w:ascii="Arial" w:hAnsi="Arial" w:cs="Arial"/>
        </w:rPr>
        <w:t>Kāpehu</w:t>
      </w:r>
      <w:proofErr w:type="spellEnd"/>
      <w:r w:rsidRPr="002657C1">
        <w:rPr>
          <w:rFonts w:ascii="Arial" w:hAnsi="Arial" w:cs="Arial"/>
        </w:rPr>
        <w:t xml:space="preserve"> post, if applicable) </w:t>
      </w:r>
    </w:p>
    <w:p w14:paraId="35F48B7E" w14:textId="77777777" w:rsidR="002657C1" w:rsidRPr="002657C1" w:rsidRDefault="002657C1" w:rsidP="002657C1">
      <w:pPr>
        <w:numPr>
          <w:ilvl w:val="0"/>
          <w:numId w:val="32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OPSA Executive representing ākonga* </w:t>
      </w:r>
    </w:p>
    <w:p w14:paraId="01982796" w14:textId="77777777" w:rsidR="002657C1" w:rsidRPr="002657C1" w:rsidRDefault="002657C1" w:rsidP="002657C1">
      <w:pPr>
        <w:numPr>
          <w:ilvl w:val="0"/>
          <w:numId w:val="33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People and Culture  </w:t>
      </w:r>
    </w:p>
    <w:p w14:paraId="45334B8E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 xml:space="preserve">People and Culture via Unions (if applicable) Otago Polytechnic Committee/s for example Research and Postgraduate Committee, Animals@OP required consultation processes (Refer to list of </w:t>
      </w:r>
      <w:hyperlink r:id="rId7" w:tgtFrame="_blank" w:history="1">
        <w:r w:rsidRPr="002657C1">
          <w:rPr>
            <w:rStyle w:val="Hyperlink"/>
            <w:rFonts w:ascii="Arial" w:hAnsi="Arial" w:cs="Arial"/>
          </w:rPr>
          <w:t>Tūhono Communities/Ka Hapori Whānau)</w:t>
        </w:r>
      </w:hyperlink>
      <w:r w:rsidRPr="002657C1">
        <w:rPr>
          <w:rFonts w:ascii="Arial" w:hAnsi="Arial" w:cs="Arial"/>
        </w:rPr>
        <w:t>. </w:t>
      </w:r>
    </w:p>
    <w:p w14:paraId="5BE66AEA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 xml:space="preserve">*OPSA Executive must be included in consultation and will review all ākonga-facing </w:t>
      </w:r>
      <w:r w:rsidRPr="002657C1">
        <w:rPr>
          <w:rFonts w:ascii="Arial" w:hAnsi="Arial" w:cs="Arial"/>
        </w:rPr>
        <w:tab/>
        <w:t>documents.   </w:t>
      </w:r>
    </w:p>
    <w:p w14:paraId="31A080A1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When requesting feedback/consultation from all stakeholders via Tūhono  </w:t>
      </w:r>
    </w:p>
    <w:p w14:paraId="7573705C" w14:textId="77777777" w:rsidR="002657C1" w:rsidRPr="002657C1" w:rsidRDefault="002657C1" w:rsidP="002657C1">
      <w:pPr>
        <w:numPr>
          <w:ilvl w:val="0"/>
          <w:numId w:val="34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Add overview statement including proposed changes to policy document or why developed </w:t>
      </w:r>
    </w:p>
    <w:p w14:paraId="68AA6B63" w14:textId="77777777" w:rsidR="002657C1" w:rsidRPr="002657C1" w:rsidRDefault="002657C1" w:rsidP="002657C1">
      <w:pPr>
        <w:numPr>
          <w:ilvl w:val="0"/>
          <w:numId w:val="35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 xml:space="preserve">Add PDF copy of draft policy document for consideration OR hyperlink to the current/approved policy document under review - </w:t>
      </w:r>
      <w:hyperlink r:id="rId8" w:tgtFrame="_blank" w:history="1">
        <w:r w:rsidRPr="002657C1">
          <w:rPr>
            <w:rStyle w:val="Hyperlink"/>
            <w:rFonts w:ascii="Arial" w:hAnsi="Arial" w:cs="Arial"/>
          </w:rPr>
          <w:t>Otago Polytechnic Policy Library</w:t>
        </w:r>
      </w:hyperlink>
      <w:r w:rsidRPr="002657C1">
        <w:rPr>
          <w:rFonts w:ascii="Arial" w:hAnsi="Arial" w:cs="Arial"/>
        </w:rPr>
        <w:t xml:space="preserve"> (do not add hyperlink to source policy document in Policies Committee Teams folder). </w:t>
      </w:r>
    </w:p>
    <w:p w14:paraId="6CE69971" w14:textId="77777777" w:rsidR="002657C1" w:rsidRPr="002657C1" w:rsidRDefault="002657C1" w:rsidP="002657C1">
      <w:pPr>
        <w:numPr>
          <w:ilvl w:val="0"/>
          <w:numId w:val="36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Include the start and end date of the consultation period </w:t>
      </w:r>
    </w:p>
    <w:p w14:paraId="65997424" w14:textId="77777777" w:rsidR="002657C1" w:rsidRPr="002657C1" w:rsidRDefault="002657C1" w:rsidP="002657C1">
      <w:pPr>
        <w:numPr>
          <w:ilvl w:val="0"/>
          <w:numId w:val="37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Provide contact details for feedback. </w:t>
      </w:r>
    </w:p>
    <w:p w14:paraId="4B097F17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Advise PPM in a timely fashion via email when the policy document is ready for review by PC and to be added to the next available agenda. </w:t>
      </w:r>
    </w:p>
    <w:p w14:paraId="465D726B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 </w:t>
      </w:r>
    </w:p>
    <w:p w14:paraId="09FB3D47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3. POLICIES COMMITTEE (PC) </w:t>
      </w:r>
      <w:r w:rsidRPr="002657C1">
        <w:rPr>
          <w:rFonts w:ascii="Arial" w:hAnsi="Arial" w:cs="Arial"/>
        </w:rPr>
        <w:t> </w:t>
      </w:r>
    </w:p>
    <w:p w14:paraId="066A8E6F" w14:textId="77777777" w:rsidR="002657C1" w:rsidRPr="002657C1" w:rsidRDefault="002657C1" w:rsidP="002657C1">
      <w:pPr>
        <w:numPr>
          <w:ilvl w:val="0"/>
          <w:numId w:val="38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meets once a month to review new policy documents/review changes on the agenda and consider recommendations to rescind current policy documents no longer required </w:t>
      </w:r>
    </w:p>
    <w:p w14:paraId="40E6F04C" w14:textId="77777777" w:rsidR="002657C1" w:rsidRPr="002657C1" w:rsidRDefault="002657C1" w:rsidP="002657C1">
      <w:pPr>
        <w:numPr>
          <w:ilvl w:val="0"/>
          <w:numId w:val="39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provides an outcome for each policy document either: </w:t>
      </w:r>
    </w:p>
    <w:p w14:paraId="769D6162" w14:textId="77777777" w:rsidR="002657C1" w:rsidRPr="002657C1" w:rsidRDefault="002657C1" w:rsidP="002657C1">
      <w:pPr>
        <w:numPr>
          <w:ilvl w:val="0"/>
          <w:numId w:val="40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endorsing the policy document and makes recommendation to Approval Body  </w:t>
      </w:r>
    </w:p>
    <w:p w14:paraId="0EADDB46" w14:textId="77777777" w:rsidR="002657C1" w:rsidRPr="002657C1" w:rsidRDefault="002657C1" w:rsidP="002657C1">
      <w:pPr>
        <w:numPr>
          <w:ilvl w:val="0"/>
          <w:numId w:val="41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non-endorsement of the policy document, further action required – PPM will notify outcome to PO. </w:t>
      </w:r>
    </w:p>
    <w:p w14:paraId="3EC1CAD8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</w:rPr>
        <w:t> </w:t>
      </w:r>
    </w:p>
    <w:p w14:paraId="2B8FA613" w14:textId="77777777" w:rsidR="002657C1" w:rsidRPr="002657C1" w:rsidRDefault="002657C1" w:rsidP="002657C1">
      <w:pPr>
        <w:rPr>
          <w:rFonts w:ascii="Arial" w:hAnsi="Arial" w:cs="Arial"/>
        </w:rPr>
      </w:pPr>
      <w:r w:rsidRPr="002657C1">
        <w:rPr>
          <w:rFonts w:ascii="Arial" w:hAnsi="Arial" w:cs="Arial"/>
          <w:b/>
          <w:bCs/>
        </w:rPr>
        <w:t>4. APPROVAL BODY</w:t>
      </w:r>
      <w:r w:rsidRPr="002657C1">
        <w:rPr>
          <w:rFonts w:ascii="Arial" w:hAnsi="Arial" w:cs="Arial"/>
        </w:rPr>
        <w:t> </w:t>
      </w:r>
    </w:p>
    <w:p w14:paraId="40E2E611" w14:textId="77777777" w:rsidR="002657C1" w:rsidRPr="002657C1" w:rsidRDefault="002657C1" w:rsidP="002657C1">
      <w:pPr>
        <w:numPr>
          <w:ilvl w:val="0"/>
          <w:numId w:val="42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reviews each recommendation from PC as tabled on Approval Body agenda </w:t>
      </w:r>
    </w:p>
    <w:p w14:paraId="5BA0F8BC" w14:textId="77777777" w:rsidR="002657C1" w:rsidRPr="002657C1" w:rsidRDefault="002657C1" w:rsidP="002657C1">
      <w:pPr>
        <w:numPr>
          <w:ilvl w:val="0"/>
          <w:numId w:val="43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provides an outcome approves, noted or not approved </w:t>
      </w:r>
    </w:p>
    <w:p w14:paraId="497326FA" w14:textId="327E9796" w:rsidR="002657C1" w:rsidRPr="002657C1" w:rsidRDefault="002657C1" w:rsidP="002657C1">
      <w:pPr>
        <w:numPr>
          <w:ilvl w:val="0"/>
          <w:numId w:val="44"/>
        </w:numPr>
        <w:rPr>
          <w:rFonts w:ascii="Arial" w:hAnsi="Arial" w:cs="Arial"/>
        </w:rPr>
      </w:pPr>
      <w:r w:rsidRPr="002657C1">
        <w:rPr>
          <w:rFonts w:ascii="Arial" w:hAnsi="Arial" w:cs="Arial"/>
        </w:rPr>
        <w:t>advises PPM of outcome immediately following the meeting (EA does this)</w:t>
      </w:r>
      <w:r>
        <w:rPr>
          <w:rFonts w:ascii="Arial" w:hAnsi="Arial" w:cs="Arial"/>
        </w:rPr>
        <w:t>.</w:t>
      </w:r>
      <w:r w:rsidRPr="002657C1">
        <w:rPr>
          <w:rFonts w:ascii="Arial" w:hAnsi="Arial" w:cs="Arial"/>
        </w:rPr>
        <w:t> </w:t>
      </w:r>
    </w:p>
    <w:p w14:paraId="67FB73E5" w14:textId="49218947" w:rsidR="002657C1" w:rsidRDefault="002657C1">
      <w:pPr>
        <w:rPr>
          <w:rFonts w:ascii="Arial" w:hAnsi="Arial" w:cs="Arial"/>
        </w:rPr>
      </w:pPr>
    </w:p>
    <w:p w14:paraId="09EE885B" w14:textId="2FD3A848" w:rsidR="002657C1" w:rsidRPr="004E062E" w:rsidRDefault="00265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any further questions or support email </w:t>
      </w:r>
      <w:hyperlink r:id="rId9" w:history="1">
        <w:r w:rsidRPr="006624A1">
          <w:rPr>
            <w:rStyle w:val="Hyperlink"/>
            <w:rFonts w:ascii="Arial" w:hAnsi="Arial" w:cs="Arial"/>
          </w:rPr>
          <w:t>Policies@op.ac.nz</w:t>
        </w:r>
      </w:hyperlink>
      <w:r>
        <w:rPr>
          <w:rFonts w:ascii="Arial" w:hAnsi="Arial" w:cs="Arial"/>
        </w:rPr>
        <w:t xml:space="preserve"> </w:t>
      </w:r>
    </w:p>
    <w:sectPr w:rsidR="002657C1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68D"/>
    <w:multiLevelType w:val="multilevel"/>
    <w:tmpl w:val="964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452C0"/>
    <w:multiLevelType w:val="multilevel"/>
    <w:tmpl w:val="B0FC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17F13"/>
    <w:multiLevelType w:val="multilevel"/>
    <w:tmpl w:val="BF3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74E57"/>
    <w:multiLevelType w:val="multilevel"/>
    <w:tmpl w:val="3C3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A052D"/>
    <w:multiLevelType w:val="multilevel"/>
    <w:tmpl w:val="8BFE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46C55"/>
    <w:multiLevelType w:val="multilevel"/>
    <w:tmpl w:val="7F9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5223F3"/>
    <w:multiLevelType w:val="multilevel"/>
    <w:tmpl w:val="909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D6246E"/>
    <w:multiLevelType w:val="multilevel"/>
    <w:tmpl w:val="B72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FF23DF"/>
    <w:multiLevelType w:val="multilevel"/>
    <w:tmpl w:val="A68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B148AE"/>
    <w:multiLevelType w:val="multilevel"/>
    <w:tmpl w:val="E8C8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C601B0"/>
    <w:multiLevelType w:val="multilevel"/>
    <w:tmpl w:val="D42E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82124C"/>
    <w:multiLevelType w:val="multilevel"/>
    <w:tmpl w:val="5920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625EE6"/>
    <w:multiLevelType w:val="multilevel"/>
    <w:tmpl w:val="F38C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B2443E"/>
    <w:multiLevelType w:val="multilevel"/>
    <w:tmpl w:val="829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BB4ABD"/>
    <w:multiLevelType w:val="multilevel"/>
    <w:tmpl w:val="180C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6355BA"/>
    <w:multiLevelType w:val="multilevel"/>
    <w:tmpl w:val="F0F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134875"/>
    <w:multiLevelType w:val="multilevel"/>
    <w:tmpl w:val="F8C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7065C"/>
    <w:multiLevelType w:val="multilevel"/>
    <w:tmpl w:val="468A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0D0C4D"/>
    <w:multiLevelType w:val="multilevel"/>
    <w:tmpl w:val="5322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A15E01"/>
    <w:multiLevelType w:val="multilevel"/>
    <w:tmpl w:val="5392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477E66"/>
    <w:multiLevelType w:val="multilevel"/>
    <w:tmpl w:val="AEEA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A25A78"/>
    <w:multiLevelType w:val="multilevel"/>
    <w:tmpl w:val="F90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323CBB"/>
    <w:multiLevelType w:val="multilevel"/>
    <w:tmpl w:val="450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2230DC"/>
    <w:multiLevelType w:val="multilevel"/>
    <w:tmpl w:val="5FF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DC1773"/>
    <w:multiLevelType w:val="multilevel"/>
    <w:tmpl w:val="8ED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2D3346"/>
    <w:multiLevelType w:val="multilevel"/>
    <w:tmpl w:val="8200A8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C8E6B1A"/>
    <w:multiLevelType w:val="multilevel"/>
    <w:tmpl w:val="48B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DD51AC"/>
    <w:multiLevelType w:val="multilevel"/>
    <w:tmpl w:val="E4C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CF1F69"/>
    <w:multiLevelType w:val="multilevel"/>
    <w:tmpl w:val="5B2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0804D9"/>
    <w:multiLevelType w:val="multilevel"/>
    <w:tmpl w:val="63E8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71012"/>
    <w:multiLevelType w:val="multilevel"/>
    <w:tmpl w:val="660C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2F0E42"/>
    <w:multiLevelType w:val="multilevel"/>
    <w:tmpl w:val="5D84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3871F4"/>
    <w:multiLevelType w:val="multilevel"/>
    <w:tmpl w:val="D130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437833"/>
    <w:multiLevelType w:val="multilevel"/>
    <w:tmpl w:val="289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5D78AE"/>
    <w:multiLevelType w:val="multilevel"/>
    <w:tmpl w:val="E566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B82FBE"/>
    <w:multiLevelType w:val="multilevel"/>
    <w:tmpl w:val="8D8C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0B5572"/>
    <w:multiLevelType w:val="multilevel"/>
    <w:tmpl w:val="9ADED2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88D1799"/>
    <w:multiLevelType w:val="multilevel"/>
    <w:tmpl w:val="0D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B17CE0"/>
    <w:multiLevelType w:val="multilevel"/>
    <w:tmpl w:val="FAE2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917932"/>
    <w:multiLevelType w:val="multilevel"/>
    <w:tmpl w:val="AF9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138EF"/>
    <w:multiLevelType w:val="multilevel"/>
    <w:tmpl w:val="EA2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735416"/>
    <w:multiLevelType w:val="multilevel"/>
    <w:tmpl w:val="2E4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4A6B95"/>
    <w:multiLevelType w:val="multilevel"/>
    <w:tmpl w:val="E470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E41E1D"/>
    <w:multiLevelType w:val="multilevel"/>
    <w:tmpl w:val="E02A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952743">
    <w:abstractNumId w:val="21"/>
  </w:num>
  <w:num w:numId="2" w16cid:durableId="1218512098">
    <w:abstractNumId w:val="8"/>
  </w:num>
  <w:num w:numId="3" w16cid:durableId="1705015760">
    <w:abstractNumId w:val="13"/>
  </w:num>
  <w:num w:numId="4" w16cid:durableId="1265578037">
    <w:abstractNumId w:val="30"/>
  </w:num>
  <w:num w:numId="5" w16cid:durableId="769276860">
    <w:abstractNumId w:val="42"/>
  </w:num>
  <w:num w:numId="6" w16cid:durableId="1925187001">
    <w:abstractNumId w:val="24"/>
  </w:num>
  <w:num w:numId="7" w16cid:durableId="711660117">
    <w:abstractNumId w:val="10"/>
  </w:num>
  <w:num w:numId="8" w16cid:durableId="536626967">
    <w:abstractNumId w:val="0"/>
  </w:num>
  <w:num w:numId="9" w16cid:durableId="1334726011">
    <w:abstractNumId w:val="17"/>
  </w:num>
  <w:num w:numId="10" w16cid:durableId="1415584639">
    <w:abstractNumId w:val="18"/>
  </w:num>
  <w:num w:numId="11" w16cid:durableId="953947147">
    <w:abstractNumId w:val="40"/>
  </w:num>
  <w:num w:numId="12" w16cid:durableId="124392657">
    <w:abstractNumId w:val="15"/>
  </w:num>
  <w:num w:numId="13" w16cid:durableId="1559242339">
    <w:abstractNumId w:val="14"/>
  </w:num>
  <w:num w:numId="14" w16cid:durableId="1293053602">
    <w:abstractNumId w:val="28"/>
  </w:num>
  <w:num w:numId="15" w16cid:durableId="1104954738">
    <w:abstractNumId w:val="19"/>
  </w:num>
  <w:num w:numId="16" w16cid:durableId="413282698">
    <w:abstractNumId w:val="22"/>
  </w:num>
  <w:num w:numId="17" w16cid:durableId="1280334305">
    <w:abstractNumId w:val="26"/>
  </w:num>
  <w:num w:numId="18" w16cid:durableId="406419815">
    <w:abstractNumId w:val="33"/>
  </w:num>
  <w:num w:numId="19" w16cid:durableId="364867918">
    <w:abstractNumId w:val="2"/>
  </w:num>
  <w:num w:numId="20" w16cid:durableId="1186865592">
    <w:abstractNumId w:val="1"/>
  </w:num>
  <w:num w:numId="21" w16cid:durableId="1445154918">
    <w:abstractNumId w:val="38"/>
  </w:num>
  <w:num w:numId="22" w16cid:durableId="1104306034">
    <w:abstractNumId w:val="39"/>
  </w:num>
  <w:num w:numId="23" w16cid:durableId="386339646">
    <w:abstractNumId w:val="7"/>
  </w:num>
  <w:num w:numId="24" w16cid:durableId="1643534053">
    <w:abstractNumId w:val="20"/>
  </w:num>
  <w:num w:numId="25" w16cid:durableId="1732385953">
    <w:abstractNumId w:val="9"/>
  </w:num>
  <w:num w:numId="26" w16cid:durableId="1776361561">
    <w:abstractNumId w:val="31"/>
  </w:num>
  <w:num w:numId="27" w16cid:durableId="1327705205">
    <w:abstractNumId w:val="41"/>
  </w:num>
  <w:num w:numId="28" w16cid:durableId="1587760609">
    <w:abstractNumId w:val="35"/>
  </w:num>
  <w:num w:numId="29" w16cid:durableId="848911965">
    <w:abstractNumId w:val="34"/>
  </w:num>
  <w:num w:numId="30" w16cid:durableId="749275709">
    <w:abstractNumId w:val="11"/>
  </w:num>
  <w:num w:numId="31" w16cid:durableId="1506937109">
    <w:abstractNumId w:val="29"/>
  </w:num>
  <w:num w:numId="32" w16cid:durableId="920600723">
    <w:abstractNumId w:val="23"/>
  </w:num>
  <w:num w:numId="33" w16cid:durableId="1563833244">
    <w:abstractNumId w:val="3"/>
  </w:num>
  <w:num w:numId="34" w16cid:durableId="2036810462">
    <w:abstractNumId w:val="4"/>
  </w:num>
  <w:num w:numId="35" w16cid:durableId="1507284552">
    <w:abstractNumId w:val="5"/>
  </w:num>
  <w:num w:numId="36" w16cid:durableId="1969163125">
    <w:abstractNumId w:val="27"/>
  </w:num>
  <w:num w:numId="37" w16cid:durableId="1061977756">
    <w:abstractNumId w:val="6"/>
  </w:num>
  <w:num w:numId="38" w16cid:durableId="243343849">
    <w:abstractNumId w:val="16"/>
  </w:num>
  <w:num w:numId="39" w16cid:durableId="233321626">
    <w:abstractNumId w:val="43"/>
  </w:num>
  <w:num w:numId="40" w16cid:durableId="803617551">
    <w:abstractNumId w:val="36"/>
  </w:num>
  <w:num w:numId="41" w16cid:durableId="1209996174">
    <w:abstractNumId w:val="25"/>
  </w:num>
  <w:num w:numId="42" w16cid:durableId="596207239">
    <w:abstractNumId w:val="37"/>
  </w:num>
  <w:num w:numId="43" w16cid:durableId="1084109301">
    <w:abstractNumId w:val="32"/>
  </w:num>
  <w:num w:numId="44" w16cid:durableId="2074422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C1"/>
    <w:rsid w:val="002657C1"/>
    <w:rsid w:val="004E062E"/>
    <w:rsid w:val="006D21E2"/>
    <w:rsid w:val="00B37240"/>
    <w:rsid w:val="00CC0D78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F80D"/>
  <w15:chartTrackingRefBased/>
  <w15:docId w15:val="{D6C981D9-C5C3-4C49-8C0D-2324CDF1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7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p.ac.nz/about-us/governance-and-management/policy-library?_gl=1*ku6dyo*_gcl_aw*R0NMLjE3MzY5OTUzOTEuRUFJYUlRb2JDaE1Jc1ktOG9aZjVpZ01WVjdwTEJSMi15VFRlRUFBWUFTQUFFZ0lCbHZEX0J3RQ..*_gcl_au*MTA5NjY2MzE0Ni4xNzM2NDUyOTY5*_ga*MTAxMjE5MTYzOS4xNzM2NDUyOTY5*_ga_LSH9CHH7TX*MTczNzQwMjQ4Mi43LjAuMTczNzQwMjQ4Mi42MC4wLjA.*_ga_C0ER6STKPJ*MTczNzQwMjQ4Mi4xNS4wLjE3Mzc0MDI0ODIuNjAuMC4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hono.op.ac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op.ac.nz/about-us/governance-and-management/policy-library?_gl=1*ku6dyo*_gcl_aw*R0NMLjE3MzY5OTUzOTEuRUFJYUlRb2JDaE1Jc1ktOG9aZjVpZ01WVjdwTEJSMi15VFRlRUFBWUFTQUFFZ0lCbHZEX0J3RQ..*_gcl_au*MTA5NjY2MzE0Ni4xNzM2NDUyOTY5*_ga*MTAxMjE5MTYzOS4xNzM2NDUyOTY5*_ga_LSH9CHH7TX*MTczNzQwMjQ4Mi43LjAuMTczNzQwMjQ4Mi42MC4wLjA.*_ga_C0ER6STKPJ*MTczNzQwMjQ4Mi4xNS4wLjE3Mzc0MDI0ODIuNjAuMC4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licies@op.ac.n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ies@op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5422</Characters>
  <Application>Microsoft Office Word</Application>
  <DocSecurity>0</DocSecurity>
  <Lines>45</Lines>
  <Paragraphs>12</Paragraphs>
  <ScaleCrop>false</ScaleCrop>
  <Company>Otago Polytechnic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2025-07-07T04:26:00Z</dcterms:created>
  <dcterms:modified xsi:type="dcterms:W3CDTF">2025-07-07T04:26:00Z</dcterms:modified>
</cp:coreProperties>
</file>